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52" w:rsidRDefault="007D6652" w:rsidP="007D6652">
      <w:pPr>
        <w:jc w:val="both"/>
        <w:rPr>
          <w:rFonts w:ascii="Calibri" w:hAnsi="Calibri"/>
          <w:b/>
          <w:lang w:val="tr-TR"/>
        </w:rPr>
      </w:pPr>
      <w:bookmarkStart w:id="0" w:name="_GoBack"/>
      <w:bookmarkEnd w:id="0"/>
    </w:p>
    <w:p w:rsidR="007D6652" w:rsidRDefault="007D6652" w:rsidP="007D6652">
      <w:pPr>
        <w:jc w:val="both"/>
        <w:rPr>
          <w:rFonts w:ascii="Calibri" w:hAnsi="Calibri"/>
          <w:lang w:val="tr-TR"/>
        </w:rPr>
      </w:pPr>
      <w:r w:rsidRPr="00A72BCD">
        <w:rPr>
          <w:rFonts w:ascii="Calibri" w:hAnsi="Calibri"/>
          <w:b/>
          <w:lang w:val="tr-TR"/>
        </w:rPr>
        <w:t>Tablo 1</w:t>
      </w:r>
      <w:r w:rsidRPr="00A72BCD">
        <w:rPr>
          <w:rFonts w:ascii="Calibri" w:hAnsi="Calibri"/>
          <w:lang w:val="tr-TR"/>
        </w:rPr>
        <w:t xml:space="preserve">: Kitap </w:t>
      </w:r>
      <w:r>
        <w:rPr>
          <w:rFonts w:ascii="Calibri" w:hAnsi="Calibri"/>
          <w:lang w:val="tr-TR"/>
        </w:rPr>
        <w:t>v</w:t>
      </w:r>
      <w:r w:rsidRPr="00A72BCD">
        <w:rPr>
          <w:rFonts w:ascii="Calibri" w:hAnsi="Calibri"/>
          <w:lang w:val="tr-TR"/>
        </w:rPr>
        <w:t xml:space="preserve">e Kitap Dışı Materyallerin </w:t>
      </w:r>
      <w:r>
        <w:rPr>
          <w:rFonts w:ascii="Calibri" w:hAnsi="Calibri"/>
          <w:lang w:val="tr-TR"/>
        </w:rPr>
        <w:t>Temin ve Tedarik</w:t>
      </w:r>
      <w:r w:rsidRPr="00A72BCD">
        <w:rPr>
          <w:rFonts w:ascii="Calibri" w:hAnsi="Calibri"/>
          <w:lang w:val="tr-TR"/>
        </w:rPr>
        <w:t xml:space="preserve"> Takvim</w:t>
      </w:r>
      <w:r>
        <w:rPr>
          <w:rFonts w:ascii="Calibri" w:hAnsi="Calibri"/>
          <w:lang w:val="tr-TR"/>
        </w:rPr>
        <w:t>i</w:t>
      </w:r>
    </w:p>
    <w:p w:rsidR="007D6652" w:rsidRPr="00A72BCD" w:rsidRDefault="007D6652" w:rsidP="007D6652">
      <w:pPr>
        <w:jc w:val="both"/>
        <w:rPr>
          <w:rFonts w:ascii="Calibri" w:hAnsi="Calibri"/>
          <w:lang w:val="tr-TR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  <w:gridCol w:w="6462"/>
      </w:tblGrid>
      <w:tr w:rsidR="007D6652" w:rsidRPr="00A72BCD" w:rsidTr="007D6652">
        <w:tc>
          <w:tcPr>
            <w:tcW w:w="1908" w:type="dxa"/>
            <w:shd w:val="clear" w:color="auto" w:fill="auto"/>
          </w:tcPr>
          <w:p w:rsidR="007D6652" w:rsidRPr="00A72BCD" w:rsidRDefault="007D6652" w:rsidP="007D6652">
            <w:pPr>
              <w:jc w:val="center"/>
              <w:rPr>
                <w:rFonts w:ascii="Calibri" w:hAnsi="Calibri"/>
                <w:b/>
                <w:lang w:val="tr-TR"/>
              </w:rPr>
            </w:pPr>
            <w:r w:rsidRPr="00A72BCD">
              <w:rPr>
                <w:rFonts w:ascii="Calibri" w:hAnsi="Calibri"/>
                <w:b/>
                <w:lang w:val="tr-TR"/>
              </w:rPr>
              <w:t>Dönem</w:t>
            </w:r>
          </w:p>
        </w:tc>
        <w:tc>
          <w:tcPr>
            <w:tcW w:w="1260" w:type="dxa"/>
            <w:shd w:val="clear" w:color="auto" w:fill="auto"/>
          </w:tcPr>
          <w:p w:rsidR="007D6652" w:rsidRPr="00A72BCD" w:rsidRDefault="007D6652" w:rsidP="007D6652">
            <w:pPr>
              <w:jc w:val="center"/>
              <w:rPr>
                <w:rFonts w:ascii="Calibri" w:hAnsi="Calibri"/>
                <w:b/>
                <w:lang w:val="tr-TR"/>
              </w:rPr>
            </w:pPr>
            <w:r w:rsidRPr="00A72BCD">
              <w:rPr>
                <w:rFonts w:ascii="Calibri" w:hAnsi="Calibri"/>
                <w:b/>
                <w:lang w:val="tr-TR"/>
              </w:rPr>
              <w:t>Tarihi</w:t>
            </w:r>
          </w:p>
        </w:tc>
        <w:tc>
          <w:tcPr>
            <w:tcW w:w="6462" w:type="dxa"/>
            <w:shd w:val="clear" w:color="auto" w:fill="auto"/>
          </w:tcPr>
          <w:p w:rsidR="007D6652" w:rsidRPr="00A72BCD" w:rsidRDefault="007D6652" w:rsidP="007D6652">
            <w:pPr>
              <w:jc w:val="center"/>
              <w:rPr>
                <w:rFonts w:ascii="Calibri" w:hAnsi="Calibri"/>
                <w:b/>
                <w:lang w:val="tr-TR"/>
              </w:rPr>
            </w:pPr>
            <w:r>
              <w:rPr>
                <w:rFonts w:ascii="Calibri" w:hAnsi="Calibri"/>
                <w:b/>
                <w:lang w:val="tr-TR"/>
              </w:rPr>
              <w:t>Faaliyetler</w:t>
            </w:r>
          </w:p>
        </w:tc>
      </w:tr>
      <w:tr w:rsidR="007D6652" w:rsidRPr="00A72BCD" w:rsidTr="007D6652">
        <w:tc>
          <w:tcPr>
            <w:tcW w:w="1908" w:type="dxa"/>
            <w:vMerge w:val="restart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</w:p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</w:p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</w:p>
          <w:p w:rsidR="007D6652" w:rsidRPr="00A72BCD" w:rsidRDefault="007D6652" w:rsidP="007D6652">
            <w:pPr>
              <w:jc w:val="center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Birinci dönem</w:t>
            </w:r>
          </w:p>
          <w:p w:rsidR="007D6652" w:rsidRPr="00A72BCD" w:rsidRDefault="007D6652" w:rsidP="007D6652">
            <w:pPr>
              <w:jc w:val="center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(Güz yarıyılı için)</w:t>
            </w:r>
          </w:p>
        </w:tc>
        <w:tc>
          <w:tcPr>
            <w:tcW w:w="1260" w:type="dxa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1-10 Nisan</w:t>
            </w:r>
          </w:p>
        </w:tc>
        <w:tc>
          <w:tcPr>
            <w:tcW w:w="6462" w:type="dxa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 xml:space="preserve">Birimlerden gelen taleplerin toplanması </w:t>
            </w:r>
          </w:p>
        </w:tc>
      </w:tr>
      <w:tr w:rsidR="007D6652" w:rsidRPr="00A72BCD" w:rsidTr="007D6652">
        <w:tc>
          <w:tcPr>
            <w:tcW w:w="1908" w:type="dxa"/>
            <w:vMerge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</w:p>
        </w:tc>
        <w:tc>
          <w:tcPr>
            <w:tcW w:w="1260" w:type="dxa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15-25 Nisan</w:t>
            </w:r>
          </w:p>
        </w:tc>
        <w:tc>
          <w:tcPr>
            <w:tcW w:w="6462" w:type="dxa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Birimlerden gelen taleplerin, talep kontrolunun yapılması ve Kitap Temin Komisyonu’na sunulması.</w:t>
            </w:r>
          </w:p>
        </w:tc>
      </w:tr>
      <w:tr w:rsidR="007D6652" w:rsidRPr="00A72BCD" w:rsidTr="007D6652">
        <w:tc>
          <w:tcPr>
            <w:tcW w:w="1908" w:type="dxa"/>
            <w:vMerge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</w:p>
        </w:tc>
        <w:tc>
          <w:tcPr>
            <w:tcW w:w="1260" w:type="dxa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25-30 Nisan</w:t>
            </w:r>
          </w:p>
        </w:tc>
        <w:tc>
          <w:tcPr>
            <w:tcW w:w="6462" w:type="dxa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Kitap Temin Komisyonu’nun toplanması, talep listesinin kontrol edilmesi, karar alınması.</w:t>
            </w:r>
          </w:p>
        </w:tc>
      </w:tr>
      <w:tr w:rsidR="007D6652" w:rsidRPr="00A72BCD" w:rsidTr="007D6652">
        <w:trPr>
          <w:trHeight w:val="889"/>
        </w:trPr>
        <w:tc>
          <w:tcPr>
            <w:tcW w:w="1908" w:type="dxa"/>
            <w:vMerge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</w:p>
        </w:tc>
        <w:tc>
          <w:tcPr>
            <w:tcW w:w="1260" w:type="dxa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Mayıs</w:t>
            </w:r>
            <w:r>
              <w:rPr>
                <w:rFonts w:ascii="Calibri" w:hAnsi="Calibri"/>
                <w:lang w:val="tr-TR"/>
              </w:rPr>
              <w:t>-</w:t>
            </w:r>
          </w:p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Haziran</w:t>
            </w:r>
          </w:p>
        </w:tc>
        <w:tc>
          <w:tcPr>
            <w:tcW w:w="6462" w:type="dxa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>
              <w:rPr>
                <w:rFonts w:ascii="Calibri" w:hAnsi="Calibri"/>
                <w:lang w:val="tr-TR"/>
              </w:rPr>
              <w:t>Satın alma onayı ve ödemelerin yapılması, s</w:t>
            </w:r>
            <w:r w:rsidRPr="00A72BCD">
              <w:rPr>
                <w:rFonts w:ascii="Calibri" w:hAnsi="Calibri"/>
                <w:lang w:val="tr-TR"/>
              </w:rPr>
              <w:t>atın alı</w:t>
            </w:r>
            <w:r>
              <w:rPr>
                <w:rFonts w:ascii="Calibri" w:hAnsi="Calibri"/>
                <w:lang w:val="tr-TR"/>
              </w:rPr>
              <w:t>nan materyallerin kayıt, katalog</w:t>
            </w:r>
            <w:r w:rsidRPr="00A72BCD">
              <w:rPr>
                <w:rFonts w:ascii="Calibri" w:hAnsi="Calibri"/>
                <w:lang w:val="tr-TR"/>
              </w:rPr>
              <w:t xml:space="preserve">lama, sınıflama işleri ve kullanıma sunulması. </w:t>
            </w:r>
            <w:r>
              <w:rPr>
                <w:rFonts w:ascii="Calibri" w:hAnsi="Calibri"/>
                <w:lang w:val="tr-TR"/>
              </w:rPr>
              <w:t>Alınan materyal listesinin ilgili birimlere bilidirilmesi.</w:t>
            </w:r>
          </w:p>
        </w:tc>
      </w:tr>
      <w:tr w:rsidR="007D6652" w:rsidRPr="00A72BCD" w:rsidTr="007D6652">
        <w:tc>
          <w:tcPr>
            <w:tcW w:w="1908" w:type="dxa"/>
            <w:vMerge w:val="restart"/>
            <w:shd w:val="clear" w:color="auto" w:fill="auto"/>
          </w:tcPr>
          <w:p w:rsidR="007D6652" w:rsidRPr="00A72BCD" w:rsidRDefault="007D6652" w:rsidP="007D6652">
            <w:pPr>
              <w:jc w:val="center"/>
              <w:rPr>
                <w:rFonts w:ascii="Calibri" w:hAnsi="Calibri"/>
                <w:lang w:val="tr-TR"/>
              </w:rPr>
            </w:pPr>
          </w:p>
          <w:p w:rsidR="007D6652" w:rsidRPr="00A72BCD" w:rsidRDefault="007D6652" w:rsidP="007D6652">
            <w:pPr>
              <w:jc w:val="center"/>
              <w:rPr>
                <w:rFonts w:ascii="Calibri" w:hAnsi="Calibri"/>
                <w:lang w:val="tr-TR"/>
              </w:rPr>
            </w:pPr>
          </w:p>
          <w:p w:rsidR="007D6652" w:rsidRPr="00A72BCD" w:rsidRDefault="007D6652" w:rsidP="007D6652">
            <w:pPr>
              <w:jc w:val="center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İkinci dönem</w:t>
            </w:r>
          </w:p>
          <w:p w:rsidR="007D6652" w:rsidRPr="00A72BCD" w:rsidRDefault="007D6652" w:rsidP="007D6652">
            <w:pPr>
              <w:jc w:val="center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(Bahar yarıyılı için)</w:t>
            </w:r>
          </w:p>
        </w:tc>
        <w:tc>
          <w:tcPr>
            <w:tcW w:w="1260" w:type="dxa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1-10 Ekim</w:t>
            </w:r>
          </w:p>
        </w:tc>
        <w:tc>
          <w:tcPr>
            <w:tcW w:w="6462" w:type="dxa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 xml:space="preserve">Birimlerden gelen taleplerin toplanması </w:t>
            </w:r>
          </w:p>
        </w:tc>
      </w:tr>
      <w:tr w:rsidR="007D6652" w:rsidRPr="00A72BCD" w:rsidTr="007D6652">
        <w:tc>
          <w:tcPr>
            <w:tcW w:w="1908" w:type="dxa"/>
            <w:vMerge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</w:p>
        </w:tc>
        <w:tc>
          <w:tcPr>
            <w:tcW w:w="1260" w:type="dxa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15-25 Ekim</w:t>
            </w:r>
          </w:p>
        </w:tc>
        <w:tc>
          <w:tcPr>
            <w:tcW w:w="6462" w:type="dxa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Birimlerden gelen taleplerin, talep kontrolunun yapılması ve Kitap Temin Komisyonu’na sunulması.</w:t>
            </w:r>
          </w:p>
        </w:tc>
      </w:tr>
      <w:tr w:rsidR="007D6652" w:rsidRPr="00A72BCD" w:rsidTr="007D6652">
        <w:tc>
          <w:tcPr>
            <w:tcW w:w="1908" w:type="dxa"/>
            <w:vMerge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</w:p>
        </w:tc>
        <w:tc>
          <w:tcPr>
            <w:tcW w:w="1260" w:type="dxa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25-30 Ekim</w:t>
            </w:r>
          </w:p>
        </w:tc>
        <w:tc>
          <w:tcPr>
            <w:tcW w:w="6462" w:type="dxa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Kitap Temin Komisyonu’nun toplanması, talep listesinin kontrol edilmesi, karar alınması.</w:t>
            </w:r>
          </w:p>
        </w:tc>
      </w:tr>
      <w:tr w:rsidR="007D6652" w:rsidRPr="00A72BCD" w:rsidTr="007D6652">
        <w:trPr>
          <w:trHeight w:val="889"/>
        </w:trPr>
        <w:tc>
          <w:tcPr>
            <w:tcW w:w="1908" w:type="dxa"/>
            <w:vMerge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</w:p>
        </w:tc>
        <w:tc>
          <w:tcPr>
            <w:tcW w:w="1260" w:type="dxa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Kasım</w:t>
            </w:r>
            <w:r>
              <w:rPr>
                <w:rFonts w:ascii="Calibri" w:hAnsi="Calibri"/>
                <w:lang w:val="tr-TR"/>
              </w:rPr>
              <w:t>-</w:t>
            </w:r>
          </w:p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Aralık</w:t>
            </w:r>
          </w:p>
        </w:tc>
        <w:tc>
          <w:tcPr>
            <w:tcW w:w="6462" w:type="dxa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>
              <w:rPr>
                <w:rFonts w:ascii="Calibri" w:hAnsi="Calibri"/>
                <w:lang w:val="tr-TR"/>
              </w:rPr>
              <w:t>Satın alma onayı ve ödemelerin yapılması, s</w:t>
            </w:r>
            <w:r w:rsidRPr="00A72BCD">
              <w:rPr>
                <w:rFonts w:ascii="Calibri" w:hAnsi="Calibri"/>
                <w:lang w:val="tr-TR"/>
              </w:rPr>
              <w:t>atın alı</w:t>
            </w:r>
            <w:r>
              <w:rPr>
                <w:rFonts w:ascii="Calibri" w:hAnsi="Calibri"/>
                <w:lang w:val="tr-TR"/>
              </w:rPr>
              <w:t>nan materyallerin kayıt, katalog</w:t>
            </w:r>
            <w:r w:rsidRPr="00A72BCD">
              <w:rPr>
                <w:rFonts w:ascii="Calibri" w:hAnsi="Calibri"/>
                <w:lang w:val="tr-TR"/>
              </w:rPr>
              <w:t xml:space="preserve">lama, sınıflama işleri ve kullanıma sunulması. </w:t>
            </w:r>
            <w:r>
              <w:rPr>
                <w:rFonts w:ascii="Calibri" w:hAnsi="Calibri"/>
                <w:lang w:val="tr-TR"/>
              </w:rPr>
              <w:t>Alınan materyal listesinin ilgili birimlere bilidirilmesi.</w:t>
            </w:r>
          </w:p>
        </w:tc>
      </w:tr>
    </w:tbl>
    <w:p w:rsidR="007D6652" w:rsidRPr="00A72BCD" w:rsidRDefault="007D6652" w:rsidP="007D6652">
      <w:pPr>
        <w:jc w:val="both"/>
        <w:rPr>
          <w:rFonts w:ascii="Calibri" w:hAnsi="Calibri"/>
          <w:lang w:val="tr-TR"/>
        </w:rPr>
      </w:pPr>
    </w:p>
    <w:p w:rsidR="007D6652" w:rsidRDefault="007D6652" w:rsidP="007D6652">
      <w:pPr>
        <w:jc w:val="both"/>
        <w:rPr>
          <w:rFonts w:ascii="Calibri" w:hAnsi="Calibri"/>
          <w:lang w:val="tr-TR"/>
        </w:rPr>
      </w:pPr>
      <w:r w:rsidRPr="00A72BCD">
        <w:rPr>
          <w:rFonts w:ascii="Calibri" w:hAnsi="Calibri"/>
          <w:b/>
          <w:lang w:val="tr-TR"/>
        </w:rPr>
        <w:t>Tablo 2</w:t>
      </w:r>
      <w:r>
        <w:rPr>
          <w:rFonts w:ascii="Calibri" w:hAnsi="Calibri"/>
          <w:lang w:val="tr-TR"/>
        </w:rPr>
        <w:t xml:space="preserve">: Süreli Yayın Aboneliği </w:t>
      </w:r>
      <w:r w:rsidRPr="00A72BCD">
        <w:rPr>
          <w:rFonts w:ascii="Calibri" w:hAnsi="Calibri"/>
          <w:lang w:val="tr-TR"/>
        </w:rPr>
        <w:t>Takvim</w:t>
      </w:r>
      <w:r>
        <w:rPr>
          <w:rFonts w:ascii="Calibri" w:hAnsi="Calibri"/>
          <w:lang w:val="tr-TR"/>
        </w:rPr>
        <w:t>i</w:t>
      </w:r>
    </w:p>
    <w:p w:rsidR="007D6652" w:rsidRPr="00A72BCD" w:rsidRDefault="007D6652" w:rsidP="007D6652">
      <w:pPr>
        <w:jc w:val="both"/>
        <w:rPr>
          <w:rFonts w:ascii="Calibri" w:hAnsi="Calibri"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1345"/>
        <w:gridCol w:w="6235"/>
      </w:tblGrid>
      <w:tr w:rsidR="007D6652" w:rsidRPr="00A72BCD" w:rsidTr="007D6652">
        <w:tc>
          <w:tcPr>
            <w:tcW w:w="1890" w:type="dxa"/>
            <w:shd w:val="clear" w:color="auto" w:fill="auto"/>
          </w:tcPr>
          <w:p w:rsidR="007D6652" w:rsidRPr="00A72BCD" w:rsidRDefault="007D6652" w:rsidP="007D6652">
            <w:pPr>
              <w:jc w:val="center"/>
              <w:rPr>
                <w:rFonts w:ascii="Calibri" w:hAnsi="Calibri"/>
                <w:b/>
                <w:lang w:val="tr-TR"/>
              </w:rPr>
            </w:pPr>
            <w:r w:rsidRPr="00A72BCD">
              <w:rPr>
                <w:rFonts w:ascii="Calibri" w:hAnsi="Calibri"/>
                <w:b/>
                <w:lang w:val="tr-TR"/>
              </w:rPr>
              <w:t>Dönem</w:t>
            </w:r>
          </w:p>
        </w:tc>
        <w:tc>
          <w:tcPr>
            <w:tcW w:w="1350" w:type="dxa"/>
            <w:shd w:val="clear" w:color="auto" w:fill="auto"/>
          </w:tcPr>
          <w:p w:rsidR="007D6652" w:rsidRPr="00A72BCD" w:rsidRDefault="007D6652" w:rsidP="007D6652">
            <w:pPr>
              <w:jc w:val="center"/>
              <w:rPr>
                <w:rFonts w:ascii="Calibri" w:hAnsi="Calibri"/>
                <w:b/>
                <w:lang w:val="tr-TR"/>
              </w:rPr>
            </w:pPr>
            <w:r w:rsidRPr="00A72BCD">
              <w:rPr>
                <w:rFonts w:ascii="Calibri" w:hAnsi="Calibri"/>
                <w:b/>
                <w:lang w:val="tr-TR"/>
              </w:rPr>
              <w:t>Tarihi</w:t>
            </w:r>
          </w:p>
        </w:tc>
        <w:tc>
          <w:tcPr>
            <w:tcW w:w="6274" w:type="dxa"/>
            <w:shd w:val="clear" w:color="auto" w:fill="auto"/>
          </w:tcPr>
          <w:p w:rsidR="007D6652" w:rsidRPr="00A72BCD" w:rsidRDefault="007D6652" w:rsidP="007D6652">
            <w:pPr>
              <w:jc w:val="center"/>
              <w:rPr>
                <w:rFonts w:ascii="Calibri" w:hAnsi="Calibri"/>
                <w:b/>
                <w:lang w:val="tr-TR"/>
              </w:rPr>
            </w:pPr>
            <w:r>
              <w:rPr>
                <w:rFonts w:ascii="Calibri" w:hAnsi="Calibri"/>
                <w:b/>
                <w:lang w:val="tr-TR"/>
              </w:rPr>
              <w:t>Faaliyetler</w:t>
            </w:r>
          </w:p>
        </w:tc>
      </w:tr>
      <w:tr w:rsidR="007D6652" w:rsidRPr="00A72BCD" w:rsidTr="007D6652">
        <w:tc>
          <w:tcPr>
            <w:tcW w:w="1890" w:type="dxa"/>
            <w:vMerge w:val="restart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</w:p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</w:p>
          <w:p w:rsidR="007D6652" w:rsidRPr="00A72BCD" w:rsidRDefault="007D6652" w:rsidP="007D6652">
            <w:pPr>
              <w:jc w:val="center"/>
              <w:rPr>
                <w:rFonts w:ascii="Calibri" w:hAnsi="Calibri"/>
                <w:lang w:val="tr-TR"/>
              </w:rPr>
            </w:pPr>
            <w:r>
              <w:rPr>
                <w:rFonts w:ascii="Calibri" w:hAnsi="Calibri"/>
                <w:sz w:val="22"/>
                <w:lang w:val="tr-TR"/>
              </w:rPr>
              <w:t>Temmuz-Aralık dönemi için</w:t>
            </w:r>
          </w:p>
        </w:tc>
        <w:tc>
          <w:tcPr>
            <w:tcW w:w="1350" w:type="dxa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>
              <w:rPr>
                <w:rFonts w:ascii="Calibri" w:hAnsi="Calibri"/>
                <w:lang w:val="tr-TR"/>
              </w:rPr>
              <w:t xml:space="preserve">1-10 </w:t>
            </w:r>
            <w:r w:rsidRPr="00A72BCD">
              <w:rPr>
                <w:rFonts w:ascii="Calibri" w:hAnsi="Calibri"/>
                <w:lang w:val="tr-TR"/>
              </w:rPr>
              <w:t>Nisan</w:t>
            </w:r>
          </w:p>
        </w:tc>
        <w:tc>
          <w:tcPr>
            <w:tcW w:w="6274" w:type="dxa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Birimlerden gelen taleplerin toplanması</w:t>
            </w:r>
          </w:p>
        </w:tc>
      </w:tr>
      <w:tr w:rsidR="007D6652" w:rsidRPr="00A72BCD" w:rsidTr="007D6652">
        <w:tc>
          <w:tcPr>
            <w:tcW w:w="1890" w:type="dxa"/>
            <w:vMerge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</w:p>
        </w:tc>
        <w:tc>
          <w:tcPr>
            <w:tcW w:w="1350" w:type="dxa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15-25 Nisan</w:t>
            </w:r>
          </w:p>
        </w:tc>
        <w:tc>
          <w:tcPr>
            <w:tcW w:w="6274" w:type="dxa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Birimlerden gelen taleplerin, talep kontrolunun yapılması ve Kitap Temin Komisyonu’na sunulması.</w:t>
            </w:r>
          </w:p>
        </w:tc>
      </w:tr>
      <w:tr w:rsidR="007D6652" w:rsidRPr="00A72BCD" w:rsidTr="007D6652">
        <w:tc>
          <w:tcPr>
            <w:tcW w:w="1890" w:type="dxa"/>
            <w:vMerge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</w:p>
        </w:tc>
        <w:tc>
          <w:tcPr>
            <w:tcW w:w="1350" w:type="dxa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25-30 Nisan</w:t>
            </w:r>
          </w:p>
        </w:tc>
        <w:tc>
          <w:tcPr>
            <w:tcW w:w="6274" w:type="dxa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Kitap Temin Komisyonu’nun toplanması, talep listesinin kontrol edilmesi, karar alınması.</w:t>
            </w:r>
          </w:p>
        </w:tc>
      </w:tr>
      <w:tr w:rsidR="007D6652" w:rsidRPr="00A72BCD" w:rsidTr="007D6652">
        <w:tc>
          <w:tcPr>
            <w:tcW w:w="1890" w:type="dxa"/>
            <w:vMerge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</w:p>
        </w:tc>
        <w:tc>
          <w:tcPr>
            <w:tcW w:w="1350" w:type="dxa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1-15 Mayıs</w:t>
            </w:r>
          </w:p>
        </w:tc>
        <w:tc>
          <w:tcPr>
            <w:tcW w:w="6274" w:type="dxa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Abonelik için onaylar, ödemeler</w:t>
            </w:r>
          </w:p>
        </w:tc>
      </w:tr>
      <w:tr w:rsidR="007D6652" w:rsidRPr="00A72BCD" w:rsidTr="007D6652">
        <w:tc>
          <w:tcPr>
            <w:tcW w:w="1890" w:type="dxa"/>
            <w:vMerge w:val="restart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</w:p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</w:p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</w:p>
          <w:p w:rsidR="007D6652" w:rsidRPr="00A72BCD" w:rsidRDefault="007D6652" w:rsidP="007D6652">
            <w:pPr>
              <w:jc w:val="center"/>
              <w:rPr>
                <w:rFonts w:ascii="Calibri" w:hAnsi="Calibri"/>
                <w:lang w:val="tr-TR"/>
              </w:rPr>
            </w:pPr>
            <w:r>
              <w:rPr>
                <w:rFonts w:ascii="Calibri" w:hAnsi="Calibri"/>
                <w:lang w:val="tr-TR"/>
              </w:rPr>
              <w:t>Ocak-Haziran dönemi için</w:t>
            </w:r>
          </w:p>
        </w:tc>
        <w:tc>
          <w:tcPr>
            <w:tcW w:w="1350" w:type="dxa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1-10 Ekim</w:t>
            </w:r>
          </w:p>
        </w:tc>
        <w:tc>
          <w:tcPr>
            <w:tcW w:w="6274" w:type="dxa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Birimlerden gelen taleplerin toplanması</w:t>
            </w:r>
          </w:p>
        </w:tc>
      </w:tr>
      <w:tr w:rsidR="007D6652" w:rsidRPr="00A72BCD" w:rsidTr="007D6652">
        <w:tc>
          <w:tcPr>
            <w:tcW w:w="1890" w:type="dxa"/>
            <w:vMerge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</w:p>
        </w:tc>
        <w:tc>
          <w:tcPr>
            <w:tcW w:w="1350" w:type="dxa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15-25 Ekim</w:t>
            </w:r>
          </w:p>
        </w:tc>
        <w:tc>
          <w:tcPr>
            <w:tcW w:w="6274" w:type="dxa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Birimlerden gelen taleplerin, talep kontrolunun yapılması ve Kitap Temin Komisyonu’na sunulması.</w:t>
            </w:r>
          </w:p>
        </w:tc>
      </w:tr>
      <w:tr w:rsidR="007D6652" w:rsidRPr="00A72BCD" w:rsidTr="007D6652">
        <w:tc>
          <w:tcPr>
            <w:tcW w:w="1890" w:type="dxa"/>
            <w:vMerge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</w:p>
        </w:tc>
        <w:tc>
          <w:tcPr>
            <w:tcW w:w="1350" w:type="dxa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25-30 Ekim</w:t>
            </w:r>
          </w:p>
        </w:tc>
        <w:tc>
          <w:tcPr>
            <w:tcW w:w="6274" w:type="dxa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Kitap Temin Komisyonu’nun toplanması, talep listesinin kontrol edilmesi, karar alınması.</w:t>
            </w:r>
          </w:p>
        </w:tc>
      </w:tr>
      <w:tr w:rsidR="007D6652" w:rsidRPr="00A72BCD" w:rsidTr="007D6652">
        <w:tc>
          <w:tcPr>
            <w:tcW w:w="1890" w:type="dxa"/>
            <w:vMerge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</w:p>
        </w:tc>
        <w:tc>
          <w:tcPr>
            <w:tcW w:w="1350" w:type="dxa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1-15 Kasım</w:t>
            </w:r>
          </w:p>
        </w:tc>
        <w:tc>
          <w:tcPr>
            <w:tcW w:w="6274" w:type="dxa"/>
            <w:shd w:val="clear" w:color="auto" w:fill="auto"/>
          </w:tcPr>
          <w:p w:rsidR="007D6652" w:rsidRPr="00A72BCD" w:rsidRDefault="007D6652" w:rsidP="007D6652">
            <w:pPr>
              <w:jc w:val="both"/>
              <w:rPr>
                <w:rFonts w:ascii="Calibri" w:hAnsi="Calibri"/>
                <w:lang w:val="tr-TR"/>
              </w:rPr>
            </w:pPr>
            <w:r w:rsidRPr="00A72BCD">
              <w:rPr>
                <w:rFonts w:ascii="Calibri" w:hAnsi="Calibri"/>
                <w:lang w:val="tr-TR"/>
              </w:rPr>
              <w:t>Abonelik için onaylar, ödemeler</w:t>
            </w:r>
          </w:p>
        </w:tc>
      </w:tr>
    </w:tbl>
    <w:p w:rsidR="00986C08" w:rsidRDefault="00986C08">
      <w:pPr>
        <w:rPr>
          <w:lang w:val="tr-TR"/>
        </w:rPr>
      </w:pPr>
    </w:p>
    <w:sectPr w:rsidR="00986C0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1669E"/>
    <w:multiLevelType w:val="hybridMultilevel"/>
    <w:tmpl w:val="62D05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C08"/>
    <w:rsid w:val="00001786"/>
    <w:rsid w:val="00011E67"/>
    <w:rsid w:val="00021A6F"/>
    <w:rsid w:val="000476E6"/>
    <w:rsid w:val="00072FA0"/>
    <w:rsid w:val="000746D7"/>
    <w:rsid w:val="000751CC"/>
    <w:rsid w:val="0009681A"/>
    <w:rsid w:val="000A6C3F"/>
    <w:rsid w:val="000F3C93"/>
    <w:rsid w:val="00103039"/>
    <w:rsid w:val="0010757F"/>
    <w:rsid w:val="001374B0"/>
    <w:rsid w:val="00147C9B"/>
    <w:rsid w:val="00166650"/>
    <w:rsid w:val="00180A4D"/>
    <w:rsid w:val="001F6209"/>
    <w:rsid w:val="00220E60"/>
    <w:rsid w:val="002313FC"/>
    <w:rsid w:val="00252B56"/>
    <w:rsid w:val="00271BFD"/>
    <w:rsid w:val="002B0350"/>
    <w:rsid w:val="002D56D8"/>
    <w:rsid w:val="003404D6"/>
    <w:rsid w:val="003D1A48"/>
    <w:rsid w:val="003D4B3C"/>
    <w:rsid w:val="003D5D42"/>
    <w:rsid w:val="004056F7"/>
    <w:rsid w:val="004317FA"/>
    <w:rsid w:val="00437BDF"/>
    <w:rsid w:val="00443642"/>
    <w:rsid w:val="004627A4"/>
    <w:rsid w:val="004807D0"/>
    <w:rsid w:val="00496CC6"/>
    <w:rsid w:val="0054340F"/>
    <w:rsid w:val="005450CD"/>
    <w:rsid w:val="005459F4"/>
    <w:rsid w:val="005818A7"/>
    <w:rsid w:val="00581F0D"/>
    <w:rsid w:val="00590291"/>
    <w:rsid w:val="005D0160"/>
    <w:rsid w:val="006067BF"/>
    <w:rsid w:val="00610D11"/>
    <w:rsid w:val="0063523C"/>
    <w:rsid w:val="00644DBE"/>
    <w:rsid w:val="006548AB"/>
    <w:rsid w:val="0066580A"/>
    <w:rsid w:val="0069455C"/>
    <w:rsid w:val="006D6912"/>
    <w:rsid w:val="006F7C78"/>
    <w:rsid w:val="00700010"/>
    <w:rsid w:val="00703D6E"/>
    <w:rsid w:val="007049B9"/>
    <w:rsid w:val="00741DC3"/>
    <w:rsid w:val="00743581"/>
    <w:rsid w:val="00781783"/>
    <w:rsid w:val="007A46B1"/>
    <w:rsid w:val="007C23B2"/>
    <w:rsid w:val="007D6652"/>
    <w:rsid w:val="007F2861"/>
    <w:rsid w:val="008205FA"/>
    <w:rsid w:val="008262D4"/>
    <w:rsid w:val="00837741"/>
    <w:rsid w:val="008657AC"/>
    <w:rsid w:val="008726CB"/>
    <w:rsid w:val="008A30FA"/>
    <w:rsid w:val="008C141B"/>
    <w:rsid w:val="008C6039"/>
    <w:rsid w:val="008C7049"/>
    <w:rsid w:val="008E56FA"/>
    <w:rsid w:val="008E5C8E"/>
    <w:rsid w:val="008F0BDB"/>
    <w:rsid w:val="008F6FA2"/>
    <w:rsid w:val="00902183"/>
    <w:rsid w:val="00902871"/>
    <w:rsid w:val="00902E23"/>
    <w:rsid w:val="00913D04"/>
    <w:rsid w:val="00927C87"/>
    <w:rsid w:val="00954554"/>
    <w:rsid w:val="00961222"/>
    <w:rsid w:val="00986C08"/>
    <w:rsid w:val="009D48B7"/>
    <w:rsid w:val="009E4430"/>
    <w:rsid w:val="00A0068D"/>
    <w:rsid w:val="00A06A00"/>
    <w:rsid w:val="00A078BF"/>
    <w:rsid w:val="00A338BF"/>
    <w:rsid w:val="00A34938"/>
    <w:rsid w:val="00A45D4D"/>
    <w:rsid w:val="00A56516"/>
    <w:rsid w:val="00A62431"/>
    <w:rsid w:val="00A94350"/>
    <w:rsid w:val="00AB7DD4"/>
    <w:rsid w:val="00AC2788"/>
    <w:rsid w:val="00B037DA"/>
    <w:rsid w:val="00B168F2"/>
    <w:rsid w:val="00B57DCD"/>
    <w:rsid w:val="00BA4948"/>
    <w:rsid w:val="00BE2BC3"/>
    <w:rsid w:val="00BE5A0C"/>
    <w:rsid w:val="00C052FE"/>
    <w:rsid w:val="00CB6698"/>
    <w:rsid w:val="00CD5377"/>
    <w:rsid w:val="00CD69DF"/>
    <w:rsid w:val="00D35114"/>
    <w:rsid w:val="00D3625D"/>
    <w:rsid w:val="00D40164"/>
    <w:rsid w:val="00D40326"/>
    <w:rsid w:val="00D5494D"/>
    <w:rsid w:val="00D63077"/>
    <w:rsid w:val="00D652EF"/>
    <w:rsid w:val="00D71D7C"/>
    <w:rsid w:val="00D7778F"/>
    <w:rsid w:val="00D853C6"/>
    <w:rsid w:val="00D97889"/>
    <w:rsid w:val="00DA6DA3"/>
    <w:rsid w:val="00DC5C04"/>
    <w:rsid w:val="00DD7B13"/>
    <w:rsid w:val="00E07EBF"/>
    <w:rsid w:val="00E3180F"/>
    <w:rsid w:val="00E32BF3"/>
    <w:rsid w:val="00E3415C"/>
    <w:rsid w:val="00E37B12"/>
    <w:rsid w:val="00E442AB"/>
    <w:rsid w:val="00E64D6F"/>
    <w:rsid w:val="00E83273"/>
    <w:rsid w:val="00E83862"/>
    <w:rsid w:val="00E84642"/>
    <w:rsid w:val="00E9002A"/>
    <w:rsid w:val="00EA2E82"/>
    <w:rsid w:val="00ED02BD"/>
    <w:rsid w:val="00EE76DB"/>
    <w:rsid w:val="00EF3552"/>
    <w:rsid w:val="00F01649"/>
    <w:rsid w:val="00F87331"/>
    <w:rsid w:val="00FA7812"/>
    <w:rsid w:val="00FC7827"/>
    <w:rsid w:val="00FD3559"/>
    <w:rsid w:val="00FE1945"/>
    <w:rsid w:val="00FE4F62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8FC1F-85C7-4B75-84CC-3FA89E82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2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Kütüphane kolleksyonun sağlanması için takvimler</vt:lpstr>
    </vt:vector>
  </TitlesOfParts>
  <Company>KTMU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Kütüphane kolleksyonun sağlanması için takvimler</dc:title>
  <dc:subject/>
  <dc:creator>maksat</dc:creator>
  <cp:keywords/>
  <dc:description/>
  <cp:lastModifiedBy>Mirlanych</cp:lastModifiedBy>
  <cp:revision>2</cp:revision>
  <dcterms:created xsi:type="dcterms:W3CDTF">2024-05-24T09:26:00Z</dcterms:created>
  <dcterms:modified xsi:type="dcterms:W3CDTF">2024-05-24T09:26:00Z</dcterms:modified>
</cp:coreProperties>
</file>